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A869" w14:textId="513223DB" w:rsidR="0044130C" w:rsidRDefault="00F61BF0" w:rsidP="00F61BF0">
      <w:pPr>
        <w:jc w:val="right"/>
      </w:pPr>
      <w:r>
        <w:rPr>
          <w:noProof/>
        </w:rPr>
        <w:drawing>
          <wp:inline distT="0" distB="0" distL="0" distR="0" wp14:anchorId="0B96798E" wp14:editId="59E3A1B2">
            <wp:extent cx="1719618" cy="26685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" t="14620" r="3118" b="16461"/>
                    <a:stretch/>
                  </pic:blipFill>
                  <pic:spPr bwMode="auto">
                    <a:xfrm>
                      <a:off x="0" y="0"/>
                      <a:ext cx="1793928" cy="27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24F3D" w14:textId="055317EB" w:rsidR="00F61BF0" w:rsidRDefault="00F61BF0">
      <w:r w:rsidRPr="00F61BF0">
        <w:drawing>
          <wp:inline distT="0" distB="0" distL="0" distR="0" wp14:anchorId="5FC950DC" wp14:editId="1E3E4204">
            <wp:extent cx="6407624" cy="9051330"/>
            <wp:effectExtent l="0" t="0" r="0" b="0"/>
            <wp:docPr id="6147485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485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6976" cy="90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30DD" w14:textId="08E77FE1" w:rsidR="00F61BF0" w:rsidRPr="00205739" w:rsidRDefault="00F61BF0" w:rsidP="00F61BF0">
      <w:pPr>
        <w:tabs>
          <w:tab w:val="left" w:pos="2268"/>
          <w:tab w:val="left" w:pos="7371"/>
        </w:tabs>
        <w:spacing w:after="0" w:line="240" w:lineRule="auto"/>
        <w:rPr>
          <w:rFonts w:ascii="Arial" w:eastAsia="Times New Roman" w:hAnsi="Arial" w:cs="Italic"/>
          <w:sz w:val="16"/>
          <w:szCs w:val="16"/>
          <w:lang w:val="de-DE" w:eastAsia="de-DE"/>
        </w:rPr>
      </w:pPr>
      <w:r w:rsidRPr="00A30D33">
        <w:rPr>
          <w:rFonts w:ascii="Verdana" w:eastAsia="Times New Roman" w:hAnsi="Verdana" w:cs="Italic"/>
          <w:sz w:val="16"/>
          <w:szCs w:val="16"/>
          <w:lang w:val="de-DE" w:eastAsia="de-DE"/>
        </w:rPr>
        <w:t>Katholisches Pfarramt St. Burkard</w:t>
      </w:r>
      <w:r w:rsidRPr="00205739">
        <w:rPr>
          <w:rFonts w:ascii="Verdana" w:eastAsia="Times New Roman" w:hAnsi="Verdana" w:cs="Italic"/>
          <w:sz w:val="16"/>
          <w:szCs w:val="16"/>
          <w:lang w:val="de-DE" w:eastAsia="de-DE"/>
        </w:rPr>
        <w:t xml:space="preserve">, </w:t>
      </w:r>
      <w:proofErr w:type="spellStart"/>
      <w:r w:rsidRPr="00A30D33">
        <w:rPr>
          <w:rFonts w:ascii="Verdana" w:eastAsia="Times New Roman" w:hAnsi="Verdana" w:cs="Italic"/>
          <w:sz w:val="16"/>
          <w:szCs w:val="16"/>
          <w:lang w:val="de-DE" w:eastAsia="de-DE"/>
        </w:rPr>
        <w:t>Rüteliweg</w:t>
      </w:r>
      <w:proofErr w:type="spellEnd"/>
      <w:r w:rsidRPr="00A30D33">
        <w:rPr>
          <w:rFonts w:ascii="Verdana" w:eastAsia="Times New Roman" w:hAnsi="Verdana" w:cs="Italic"/>
          <w:sz w:val="16"/>
          <w:szCs w:val="16"/>
          <w:lang w:val="de-DE" w:eastAsia="de-DE"/>
        </w:rPr>
        <w:t xml:space="preserve"> 4</w:t>
      </w:r>
      <w:r w:rsidRPr="00205739">
        <w:rPr>
          <w:rFonts w:ascii="Verdana" w:eastAsia="Times New Roman" w:hAnsi="Verdana" w:cs="Italic"/>
          <w:sz w:val="16"/>
          <w:szCs w:val="16"/>
          <w:lang w:val="de-DE" w:eastAsia="de-DE"/>
        </w:rPr>
        <w:t xml:space="preserve">, </w:t>
      </w:r>
      <w:r w:rsidRPr="00A30D33">
        <w:rPr>
          <w:rFonts w:ascii="Verdana" w:eastAsia="Times New Roman" w:hAnsi="Verdana" w:cs="Italic"/>
          <w:sz w:val="16"/>
          <w:szCs w:val="16"/>
          <w:lang w:val="de-DE" w:eastAsia="de-DE"/>
        </w:rPr>
        <w:t>8932 Mettmenstetten</w:t>
      </w:r>
      <w:r>
        <w:rPr>
          <w:rFonts w:ascii="Verdana" w:eastAsia="Times New Roman" w:hAnsi="Verdana" w:cs="Italic"/>
          <w:sz w:val="16"/>
          <w:szCs w:val="16"/>
          <w:lang w:val="de-DE" w:eastAsia="de-DE"/>
        </w:rPr>
        <w:t xml:space="preserve">, </w:t>
      </w:r>
      <w:r w:rsidRPr="00A30D33">
        <w:rPr>
          <w:rFonts w:ascii="Verdana" w:eastAsia="Times New Roman" w:hAnsi="Verdana" w:cs="Italic"/>
          <w:sz w:val="16"/>
          <w:szCs w:val="16"/>
          <w:lang w:val="de-DE" w:eastAsia="de-DE"/>
        </w:rPr>
        <w:t>Tel. 044 767 01 21</w:t>
      </w:r>
      <w:r w:rsidRPr="00205739">
        <w:rPr>
          <w:rFonts w:ascii="Verdana" w:eastAsia="Times New Roman" w:hAnsi="Verdana" w:cs="Italic"/>
          <w:sz w:val="16"/>
          <w:szCs w:val="16"/>
          <w:lang w:val="de-DE" w:eastAsia="de-DE"/>
        </w:rPr>
        <w:t xml:space="preserve">, </w:t>
      </w:r>
      <w:hyperlink r:id="rId6" w:history="1">
        <w:r w:rsidRPr="00A30D33">
          <w:rPr>
            <w:rFonts w:ascii="Verdana" w:eastAsia="Times New Roman" w:hAnsi="Verdana" w:cs="Italic"/>
            <w:sz w:val="16"/>
            <w:szCs w:val="16"/>
            <w:lang w:val="de-DE" w:eastAsia="de-DE"/>
          </w:rPr>
          <w:t>sekretariat@kath-mettmenstetten.ch</w:t>
        </w:r>
      </w:hyperlink>
    </w:p>
    <w:sectPr w:rsidR="00F61BF0" w:rsidRPr="00205739" w:rsidSect="00F61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alic">
    <w:charset w:val="00"/>
    <w:family w:val="auto"/>
    <w:pitch w:val="variable"/>
    <w:sig w:usb0="20003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F0"/>
    <w:rsid w:val="0044130C"/>
    <w:rsid w:val="00A97210"/>
    <w:rsid w:val="00D6458A"/>
    <w:rsid w:val="00DA2A1E"/>
    <w:rsid w:val="00F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60CA69"/>
  <w15:chartTrackingRefBased/>
  <w15:docId w15:val="{A05B2D95-D0D8-4A71-AED5-F0981311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6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61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61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6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6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6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6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1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61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1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1B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61B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61B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61B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61B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61B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6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6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6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61B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61B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61B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61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61B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61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kath-mettmenstetten.ch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160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Amolini</dc:creator>
  <cp:keywords/>
  <dc:description/>
  <cp:lastModifiedBy>Daniela Amolini</cp:lastModifiedBy>
  <cp:revision>1</cp:revision>
  <cp:lastPrinted>2026-08-14T15:15:00Z</cp:lastPrinted>
  <dcterms:created xsi:type="dcterms:W3CDTF">2026-08-14T15:14:00Z</dcterms:created>
  <dcterms:modified xsi:type="dcterms:W3CDTF">2026-08-14T15:16:00Z</dcterms:modified>
</cp:coreProperties>
</file>